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96" w:rsidRDefault="00FC3C96" w:rsidP="00FC3C96">
      <w:pPr>
        <w:tabs>
          <w:tab w:val="left" w:pos="6300"/>
        </w:tabs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C3C96" w:rsidRDefault="00FC3C96" w:rsidP="00FC3C96">
      <w:pPr>
        <w:tabs>
          <w:tab w:val="left" w:pos="6300"/>
        </w:tabs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Pr="00FB3FF1" w:rsidRDefault="00820DE1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</w:t>
      </w:r>
      <w:r w:rsidR="00724FA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ТЕХНИЧЕСКОЕ </w:t>
      </w:r>
      <w:r w:rsidR="00724FA6" w:rsidRPr="00322624">
        <w:rPr>
          <w:rFonts w:ascii="Times New Roman" w:hAnsi="Times New Roman" w:cs="Times New Roman"/>
          <w:b/>
          <w:color w:val="000000"/>
          <w:sz w:val="32"/>
          <w:szCs w:val="32"/>
        </w:rPr>
        <w:t>ОПИСАНИЕ</w:t>
      </w:r>
      <w:r w:rsidR="00724FA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</w:t>
      </w:r>
      <w:r w:rsidR="00436C1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87468107 </w:t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820DE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:rsidR="00724FA6" w:rsidRDefault="004C4940" w:rsidP="004C4940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ГОСТ 9896-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88 </w:t>
      </w:r>
      <w:r w:rsidR="00724FA6"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40">
        <w:rPr>
          <w:rFonts w:ascii="Times New Roman" w:hAnsi="Times New Roman" w:cs="Times New Roman"/>
          <w:color w:val="000000"/>
          <w:sz w:val="28"/>
          <w:szCs w:val="28"/>
        </w:rPr>
        <w:t>Комплект</w:t>
      </w:r>
      <w:proofErr w:type="gramEnd"/>
      <w:r w:rsidRPr="004C4940">
        <w:rPr>
          <w:rFonts w:ascii="Times New Roman" w:hAnsi="Times New Roman" w:cs="Times New Roman"/>
          <w:color w:val="000000"/>
          <w:sz w:val="28"/>
          <w:szCs w:val="28"/>
        </w:rPr>
        <w:t xml:space="preserve"> женской санитарной одежды. Технические условия</w:t>
      </w:r>
    </w:p>
    <w:p w:rsidR="00724FA6" w:rsidRPr="00FB3FF1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50A62" w:rsidP="00724F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A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596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>Костюм женский Мокко (тк.ТиСи,120), коричневый/бежевый</w:t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  <w:r w:rsidR="00820DE1" w:rsidRPr="00820DE1">
        <w:rPr>
          <w:rFonts w:ascii="Times New Roman" w:hAnsi="Times New Roman" w:cs="Times New Roman"/>
          <w:b/>
          <w:sz w:val="32"/>
          <w:szCs w:val="32"/>
        </w:rPr>
        <w:tab/>
      </w:r>
    </w:p>
    <w:p w:rsidR="00820DE1" w:rsidRDefault="00820DE1" w:rsidP="00724F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DE1" w:rsidRPr="00FB3FF1" w:rsidRDefault="00820DE1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Согласовано: 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технолог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3FF1">
        <w:rPr>
          <w:rFonts w:ascii="Times New Roman" w:hAnsi="Times New Roman" w:cs="Times New Roman"/>
          <w:color w:val="000000"/>
          <w:sz w:val="28"/>
          <w:szCs w:val="28"/>
        </w:rPr>
        <w:t>Ненадова</w:t>
      </w:r>
      <w:proofErr w:type="spellEnd"/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>Исполнители:</w:t>
      </w:r>
    </w:p>
    <w:p w:rsidR="00724FA6" w:rsidRDefault="00820DE1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Конструктор: Дунаева А</w:t>
      </w:r>
      <w:r w:rsidR="00724FA6">
        <w:rPr>
          <w:rFonts w:ascii="Times New Roman" w:hAnsi="Times New Roman" w:cs="Times New Roman"/>
          <w:color w:val="000000"/>
          <w:sz w:val="28"/>
          <w:szCs w:val="28"/>
        </w:rPr>
        <w:t>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Технолог: </w:t>
      </w:r>
      <w:r w:rsidR="00750A62">
        <w:rPr>
          <w:rFonts w:ascii="Times New Roman" w:hAnsi="Times New Roman" w:cs="Times New Roman"/>
          <w:color w:val="000000"/>
          <w:sz w:val="28"/>
          <w:szCs w:val="28"/>
        </w:rPr>
        <w:t>Токарева А.Р.</w:t>
      </w:r>
    </w:p>
    <w:p w:rsidR="00724FA6" w:rsidRDefault="00724FA6" w:rsidP="00724FA6">
      <w:pPr>
        <w:tabs>
          <w:tab w:val="left" w:pos="3240"/>
        </w:tabs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724FA6">
      <w:pPr>
        <w:rPr>
          <w:rFonts w:ascii="Times New Roman" w:hAnsi="Times New Roman" w:cs="Times New Roman"/>
          <w:sz w:val="28"/>
          <w:szCs w:val="28"/>
        </w:rPr>
      </w:pPr>
    </w:p>
    <w:p w:rsidR="001151DF" w:rsidRDefault="001151DF" w:rsidP="00724FA6"/>
    <w:p w:rsidR="00750A62" w:rsidRDefault="00750A62" w:rsidP="00724FA6"/>
    <w:p w:rsidR="00436C18" w:rsidRDefault="00436C18" w:rsidP="00724FA6"/>
    <w:p w:rsidR="00436C18" w:rsidRDefault="00436C18" w:rsidP="00724FA6"/>
    <w:p w:rsidR="00436C18" w:rsidRDefault="00436C18" w:rsidP="00724FA6"/>
    <w:p w:rsidR="00750A62" w:rsidRDefault="00750A62" w:rsidP="00724FA6"/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9F78E7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78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6124575"/>
            <wp:effectExtent l="0" t="0" r="9525" b="9525"/>
            <wp:docPr id="1" name="Рисунок 1" descr="Z:\Дизайн бюро\ТЕХНИЧЕСКАЯ ДОКУМЕНТАЦИЯ\МЕДИЦИНА, СФЕРА УСЛУГ\Костюм женский Мокко\Эскизы, узлы\Эскиз-блуза сп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Дизайн бюро\ТЕХНИЧЕСКАЯ ДОКУМЕНТАЦИЯ\МЕДИЦИНА, СФЕРА УСЛУГ\Костюм женский Мокко\Эскизы, узлы\Эскиз-блуза сперед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Рис.1. Эскиз </w:t>
      </w:r>
      <w:r w:rsidR="00820DE1" w:rsidRPr="00820DE1">
        <w:rPr>
          <w:rFonts w:ascii="Times New Roman" w:hAnsi="Times New Roman" w:cs="Times New Roman"/>
          <w:sz w:val="28"/>
          <w:szCs w:val="32"/>
        </w:rPr>
        <w:t>Костюм женский Мокко (тк.ТиСи,120),</w:t>
      </w:r>
      <w:r>
        <w:rPr>
          <w:rFonts w:ascii="Times New Roman" w:hAnsi="Times New Roman" w:cs="Times New Roman"/>
          <w:sz w:val="28"/>
          <w:szCs w:val="32"/>
        </w:rPr>
        <w:t xml:space="preserve"> блуза, вид спереди </w:t>
      </w: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</w:p>
    <w:p w:rsidR="002C090B" w:rsidRDefault="009F78E7" w:rsidP="002C090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78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71566" cy="6124575"/>
            <wp:effectExtent l="0" t="0" r="0" b="0"/>
            <wp:docPr id="4" name="Рисунок 4" descr="Z:\Дизайн бюро\ТЕХНИЧЕСКАЯ ДОКУМЕНТАЦИЯ\МЕДИЦИНА, СФЕРА УСЛУГ\Костюм женский Мокко\Эскизы, узлы\Эскиз-блуза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Дизайн бюро\ТЕХНИЧЕСКАЯ ДОКУМЕНТАЦИЯ\МЕДИЦИНА, СФЕРА УСЛУГ\Костюм женский Мокко\Эскизы, узлы\Эскиз-блуза сзад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96" cy="6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F56BE" w:rsidRDefault="005F56BE" w:rsidP="002C090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Pr="00FB3FF1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820DE1" w:rsidRPr="00820DE1">
        <w:rPr>
          <w:rFonts w:ascii="Times New Roman" w:hAnsi="Times New Roman" w:cs="Times New Roman"/>
          <w:sz w:val="28"/>
          <w:szCs w:val="32"/>
        </w:rPr>
        <w:t xml:space="preserve">Костюм женский Мокко (тк.ТиСи,120), </w:t>
      </w:r>
      <w:r>
        <w:rPr>
          <w:rFonts w:ascii="Times New Roman" w:hAnsi="Times New Roman" w:cs="Times New Roman"/>
          <w:sz w:val="28"/>
          <w:szCs w:val="32"/>
        </w:rPr>
        <w:t xml:space="preserve">блуза, </w:t>
      </w:r>
      <w:proofErr w:type="gramStart"/>
      <w:r>
        <w:rPr>
          <w:rFonts w:ascii="Times New Roman" w:hAnsi="Times New Roman" w:cs="Times New Roman"/>
          <w:sz w:val="28"/>
          <w:szCs w:val="32"/>
        </w:rPr>
        <w:t>вид  сзади</w:t>
      </w:r>
      <w:proofErr w:type="gramEnd"/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9F78E7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78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0700" cy="6438900"/>
            <wp:effectExtent l="0" t="0" r="0" b="0"/>
            <wp:docPr id="7" name="Рисунок 7" descr="Z:\Дизайн бюро\ТЕХНИЧЕСКАЯ ДОКУМЕНТАЦИЯ\МЕДИЦИНА, СФЕРА УСЛУГ\Костюм женский Мокко\Эскизы, узлы\Эскиз-бр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Дизайн бюро\ТЕХНИЧЕСКАЯ ДОКУМЕНТАЦИЯ\МЕДИЦИНА, СФЕРА УСЛУГ\Костюм женский Мокко\Эскизы, узлы\Эскиз-брю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24FA6" w:rsidRDefault="00D04104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 w:rsidR="00724FA6" w:rsidRPr="00FB3FF1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820DE1" w:rsidRPr="00820DE1">
        <w:rPr>
          <w:rFonts w:ascii="Times New Roman" w:hAnsi="Times New Roman" w:cs="Times New Roman"/>
          <w:sz w:val="28"/>
          <w:szCs w:val="32"/>
        </w:rPr>
        <w:t>Костюм женский Мокко (тк.ТиСи,120</w:t>
      </w:r>
      <w:proofErr w:type="gramStart"/>
      <w:r w:rsidR="00820DE1" w:rsidRPr="00820DE1">
        <w:rPr>
          <w:rFonts w:ascii="Times New Roman" w:hAnsi="Times New Roman" w:cs="Times New Roman"/>
          <w:sz w:val="28"/>
          <w:szCs w:val="32"/>
        </w:rPr>
        <w:t xml:space="preserve">), </w:t>
      </w:r>
      <w:r w:rsidR="002C090B">
        <w:rPr>
          <w:rFonts w:ascii="Times New Roman" w:hAnsi="Times New Roman" w:cs="Times New Roman"/>
          <w:sz w:val="28"/>
          <w:szCs w:val="32"/>
        </w:rPr>
        <w:t xml:space="preserve"> брюки</w:t>
      </w:r>
      <w:proofErr w:type="gramEnd"/>
      <w:r w:rsidR="002C090B">
        <w:rPr>
          <w:rFonts w:ascii="Times New Roman" w:hAnsi="Times New Roman" w:cs="Times New Roman"/>
          <w:sz w:val="28"/>
          <w:szCs w:val="32"/>
        </w:rPr>
        <w:t xml:space="preserve">, </w:t>
      </w:r>
      <w:r w:rsidR="00724FA6">
        <w:rPr>
          <w:rFonts w:ascii="Times New Roman" w:hAnsi="Times New Roman" w:cs="Times New Roman"/>
          <w:sz w:val="28"/>
          <w:szCs w:val="32"/>
        </w:rPr>
        <w:t xml:space="preserve"> </w:t>
      </w:r>
      <w:r w:rsidR="002C090B">
        <w:rPr>
          <w:rFonts w:ascii="Times New Roman" w:hAnsi="Times New Roman" w:cs="Times New Roman"/>
          <w:sz w:val="28"/>
          <w:szCs w:val="32"/>
        </w:rPr>
        <w:t>вид спереди и сзади</w:t>
      </w:r>
    </w:p>
    <w:p w:rsidR="00724FA6" w:rsidRDefault="0072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раскрой (отклонения от нитей основы в тканях и допуски при раскрое) изделия должны соответствовать требованиям настоящего технического описания, основам промышленных методов обработки специальной одежды и образцу, утвержденному в установленном порядке.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Изделия по размерам должны изготавливаться на типовые фигуры, в соответствии с классификацией: по обхвату груди 80-140, по росту 158-200, по ГОСТ 31399-2009 и настоящего технического описания.  </w:t>
      </w:r>
    </w:p>
    <w:p w:rsidR="00724FA6" w:rsidRPr="00FB3FF1" w:rsidRDefault="00724FA6" w:rsidP="00724FA6">
      <w:pPr>
        <w:spacing w:after="1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>Табл. 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269"/>
        <w:gridCol w:w="1271"/>
        <w:gridCol w:w="1275"/>
        <w:gridCol w:w="1275"/>
        <w:gridCol w:w="1275"/>
        <w:gridCol w:w="1275"/>
        <w:gridCol w:w="1275"/>
      </w:tblGrid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724FA6" w:rsidRPr="00FB3FF1" w:rsidTr="002B636C"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88-92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96-100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104-108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112-116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120-124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128-132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136-140</w:t>
            </w:r>
          </w:p>
        </w:tc>
      </w:tr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724FA6" w:rsidRPr="00FB3FF1" w:rsidTr="002B636C">
        <w:tc>
          <w:tcPr>
            <w:tcW w:w="2604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158-164</w:t>
            </w:r>
          </w:p>
        </w:tc>
        <w:tc>
          <w:tcPr>
            <w:tcW w:w="2605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170-176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182-188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194-200</w:t>
            </w:r>
          </w:p>
        </w:tc>
      </w:tr>
    </w:tbl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50">
        <w:rPr>
          <w:rFonts w:ascii="Times New Roman" w:hAnsi="Times New Roman" w:cs="Times New Roman"/>
          <w:b/>
          <w:sz w:val="28"/>
          <w:szCs w:val="28"/>
        </w:rPr>
        <w:t>Описание внешнего вида модели</w:t>
      </w:r>
    </w:p>
    <w:p w:rsidR="006A7B77" w:rsidRPr="00FB3FF1" w:rsidRDefault="006A7B77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162" w:rsidRDefault="00820DE1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DE1">
        <w:rPr>
          <w:rFonts w:ascii="Times New Roman" w:hAnsi="Times New Roman" w:cs="Times New Roman"/>
          <w:sz w:val="28"/>
          <w:szCs w:val="32"/>
        </w:rPr>
        <w:t>Кост</w:t>
      </w:r>
      <w:r>
        <w:rPr>
          <w:rFonts w:ascii="Times New Roman" w:hAnsi="Times New Roman" w:cs="Times New Roman"/>
          <w:sz w:val="28"/>
          <w:szCs w:val="32"/>
        </w:rPr>
        <w:t>юм женский Мокко (тк.ТиСи,120)</w:t>
      </w:r>
      <w:r w:rsidR="006536D0" w:rsidRPr="00724FA6">
        <w:rPr>
          <w:rFonts w:ascii="Times New Roman" w:hAnsi="Times New Roman" w:cs="Times New Roman"/>
          <w:sz w:val="28"/>
          <w:szCs w:val="32"/>
        </w:rPr>
        <w:t xml:space="preserve"> </w:t>
      </w:r>
      <w:r w:rsidR="006536D0" w:rsidRPr="006536D0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согласно </w:t>
      </w:r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>ГОСТ 9896-88</w:t>
      </w:r>
      <w:proofErr w:type="gramStart"/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0B4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>Комплект женской санитарной одежды. Технические условия</w:t>
      </w:r>
      <w:r w:rsidR="00500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71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FA6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3FF1">
        <w:rPr>
          <w:rFonts w:ascii="Times New Roman" w:hAnsi="Times New Roman" w:cs="Times New Roman"/>
          <w:color w:val="000000"/>
          <w:sz w:val="28"/>
          <w:szCs w:val="28"/>
        </w:rPr>
        <w:t>Костюм  состоит</w:t>
      </w:r>
      <w:proofErr w:type="gramEnd"/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500A9D">
        <w:rPr>
          <w:rFonts w:ascii="Times New Roman" w:hAnsi="Times New Roman" w:cs="Times New Roman"/>
          <w:color w:val="000000"/>
          <w:sz w:val="28"/>
          <w:szCs w:val="28"/>
        </w:rPr>
        <w:t xml:space="preserve">блузы 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>и брюк.</w:t>
      </w:r>
    </w:p>
    <w:p w:rsidR="00724FA6" w:rsidRPr="00FB3FF1" w:rsidRDefault="00500A9D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Блуза</w:t>
      </w:r>
      <w:r w:rsidR="0072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4D">
        <w:rPr>
          <w:rFonts w:ascii="Times New Roman" w:hAnsi="Times New Roman" w:cs="Times New Roman"/>
          <w:sz w:val="28"/>
          <w:szCs w:val="28"/>
        </w:rPr>
        <w:t>полуприлегающего силуэта</w:t>
      </w:r>
      <w:r w:rsidR="00411E0C">
        <w:rPr>
          <w:rFonts w:ascii="Times New Roman" w:hAnsi="Times New Roman" w:cs="Times New Roman"/>
          <w:sz w:val="28"/>
          <w:szCs w:val="28"/>
        </w:rPr>
        <w:t>,</w:t>
      </w:r>
      <w:r w:rsidR="00411E0C" w:rsidRPr="00411E0C">
        <w:rPr>
          <w:rFonts w:ascii="Times New Roman" w:hAnsi="Times New Roman" w:cs="Times New Roman"/>
          <w:sz w:val="28"/>
          <w:szCs w:val="28"/>
        </w:rPr>
        <w:t xml:space="preserve"> </w:t>
      </w:r>
      <w:r w:rsidR="00411E0C">
        <w:rPr>
          <w:rFonts w:ascii="Times New Roman" w:hAnsi="Times New Roman" w:cs="Times New Roman"/>
          <w:sz w:val="28"/>
          <w:szCs w:val="28"/>
        </w:rPr>
        <w:t>с</w:t>
      </w:r>
      <w:r w:rsidR="005F56BE">
        <w:rPr>
          <w:rFonts w:ascii="Times New Roman" w:hAnsi="Times New Roman" w:cs="Times New Roman"/>
          <w:sz w:val="28"/>
          <w:szCs w:val="28"/>
        </w:rPr>
        <w:t xml:space="preserve"> центральной застёжкой на пуговицу</w:t>
      </w:r>
      <w:r w:rsidR="00724FA6" w:rsidRPr="00FB3FF1">
        <w:rPr>
          <w:rFonts w:ascii="Times New Roman" w:hAnsi="Times New Roman" w:cs="Times New Roman"/>
          <w:sz w:val="28"/>
          <w:szCs w:val="28"/>
        </w:rPr>
        <w:t>.</w:t>
      </w:r>
    </w:p>
    <w:p w:rsidR="00724FA6" w:rsidRPr="00FB3FF1" w:rsidRDefault="005F56BE" w:rsidP="00411E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Полочка </w:t>
      </w:r>
      <w:r>
        <w:rPr>
          <w:rFonts w:ascii="Times New Roman" w:hAnsi="Times New Roman" w:cs="Times New Roman"/>
          <w:sz w:val="28"/>
          <w:szCs w:val="28"/>
        </w:rPr>
        <w:t>с подрезом по линии груди</w:t>
      </w:r>
      <w:r w:rsidR="000A40DF">
        <w:rPr>
          <w:rFonts w:ascii="Times New Roman" w:hAnsi="Times New Roman" w:cs="Times New Roman"/>
          <w:sz w:val="28"/>
          <w:szCs w:val="28"/>
        </w:rPr>
        <w:t>,</w:t>
      </w:r>
      <w:r w:rsidR="00411E0C" w:rsidRPr="005F56BE">
        <w:rPr>
          <w:rFonts w:ascii="Times New Roman" w:hAnsi="Times New Roman" w:cs="Times New Roman"/>
          <w:sz w:val="28"/>
          <w:szCs w:val="28"/>
        </w:rPr>
        <w:t xml:space="preserve"> </w:t>
      </w:r>
      <w:r w:rsidR="00724FA6" w:rsidRPr="00FB3FF1">
        <w:rPr>
          <w:rFonts w:ascii="Times New Roman" w:hAnsi="Times New Roman" w:cs="Times New Roman"/>
          <w:sz w:val="28"/>
          <w:szCs w:val="28"/>
        </w:rPr>
        <w:t xml:space="preserve">с </w:t>
      </w:r>
      <w:r w:rsidR="00724FA6">
        <w:rPr>
          <w:rFonts w:ascii="Times New Roman" w:hAnsi="Times New Roman" w:cs="Times New Roman"/>
          <w:sz w:val="28"/>
          <w:szCs w:val="28"/>
        </w:rPr>
        <w:t>рельефами</w:t>
      </w:r>
      <w:r>
        <w:rPr>
          <w:rFonts w:ascii="Times New Roman" w:hAnsi="Times New Roman" w:cs="Times New Roman"/>
          <w:sz w:val="28"/>
          <w:szCs w:val="28"/>
        </w:rPr>
        <w:t xml:space="preserve"> от подреза до низа. На бочках расположены</w:t>
      </w:r>
      <w:r w:rsidR="0072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накладные боковые карманы</w:t>
      </w:r>
      <w:r w:rsidR="00411E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входящие в рельефы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боковые швы. </w:t>
      </w:r>
      <w:r w:rsidR="008F0D6F">
        <w:rPr>
          <w:rFonts w:ascii="Times New Roman" w:hAnsi="Times New Roman" w:cs="Times New Roman"/>
          <w:sz w:val="28"/>
          <w:szCs w:val="28"/>
        </w:rPr>
        <w:t xml:space="preserve"> </w:t>
      </w:r>
      <w:r w:rsidR="00A14050">
        <w:rPr>
          <w:rFonts w:ascii="Times New Roman" w:hAnsi="Times New Roman" w:cs="Times New Roman"/>
          <w:sz w:val="28"/>
          <w:szCs w:val="28"/>
        </w:rPr>
        <w:t>По входу</w:t>
      </w:r>
      <w:r>
        <w:rPr>
          <w:rFonts w:ascii="Times New Roman" w:hAnsi="Times New Roman" w:cs="Times New Roman"/>
          <w:sz w:val="28"/>
          <w:szCs w:val="28"/>
        </w:rPr>
        <w:t xml:space="preserve"> карманов </w:t>
      </w:r>
      <w:r w:rsidR="000A40DF">
        <w:rPr>
          <w:rFonts w:ascii="Times New Roman" w:hAnsi="Times New Roman" w:cs="Times New Roman"/>
          <w:sz w:val="28"/>
          <w:szCs w:val="28"/>
        </w:rPr>
        <w:t xml:space="preserve">в подгибку </w:t>
      </w:r>
      <w:r>
        <w:rPr>
          <w:rFonts w:ascii="Times New Roman" w:hAnsi="Times New Roman" w:cs="Times New Roman"/>
          <w:sz w:val="28"/>
          <w:szCs w:val="28"/>
        </w:rPr>
        <w:t>втачаны отделочные канты.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Спинка</w:t>
      </w:r>
      <w:r w:rsidR="00411E0C">
        <w:rPr>
          <w:rFonts w:ascii="Times New Roman" w:hAnsi="Times New Roman" w:cs="Times New Roman"/>
          <w:sz w:val="28"/>
          <w:szCs w:val="28"/>
        </w:rPr>
        <w:t xml:space="preserve"> с</w:t>
      </w:r>
      <w:r w:rsidR="005F56BE">
        <w:rPr>
          <w:rFonts w:ascii="Times New Roman" w:hAnsi="Times New Roman" w:cs="Times New Roman"/>
          <w:sz w:val="28"/>
          <w:szCs w:val="28"/>
        </w:rPr>
        <w:t xml:space="preserve"> рельефами от плечевых швов</w:t>
      </w:r>
      <w:r w:rsidR="00500B4D">
        <w:rPr>
          <w:rFonts w:ascii="Times New Roman" w:hAnsi="Times New Roman" w:cs="Times New Roman"/>
          <w:sz w:val="28"/>
          <w:szCs w:val="28"/>
        </w:rPr>
        <w:t xml:space="preserve"> до низа. </w:t>
      </w:r>
      <w:r w:rsidR="005F56BE">
        <w:rPr>
          <w:rFonts w:ascii="Times New Roman" w:hAnsi="Times New Roman" w:cs="Times New Roman"/>
          <w:sz w:val="28"/>
          <w:szCs w:val="28"/>
        </w:rPr>
        <w:t xml:space="preserve">По талии в боковые </w:t>
      </w:r>
      <w:proofErr w:type="gramStart"/>
      <w:r w:rsidR="005F56BE">
        <w:rPr>
          <w:rFonts w:ascii="Times New Roman" w:hAnsi="Times New Roman" w:cs="Times New Roman"/>
          <w:sz w:val="28"/>
          <w:szCs w:val="28"/>
        </w:rPr>
        <w:t xml:space="preserve">швы </w:t>
      </w:r>
      <w:r w:rsidR="00713D3E">
        <w:rPr>
          <w:rFonts w:ascii="Times New Roman" w:hAnsi="Times New Roman" w:cs="Times New Roman"/>
          <w:sz w:val="28"/>
          <w:szCs w:val="28"/>
        </w:rPr>
        <w:t xml:space="preserve"> втачаны</w:t>
      </w:r>
      <w:proofErr w:type="gramEnd"/>
      <w:r w:rsidR="00713D3E">
        <w:rPr>
          <w:rFonts w:ascii="Times New Roman" w:hAnsi="Times New Roman" w:cs="Times New Roman"/>
          <w:sz w:val="28"/>
          <w:szCs w:val="28"/>
        </w:rPr>
        <w:t xml:space="preserve"> хлястик</w:t>
      </w:r>
      <w:r w:rsidR="005F56BE">
        <w:rPr>
          <w:rFonts w:ascii="Times New Roman" w:hAnsi="Times New Roman" w:cs="Times New Roman"/>
          <w:sz w:val="28"/>
          <w:szCs w:val="28"/>
        </w:rPr>
        <w:t>и, завязывающиеся на узел</w:t>
      </w:r>
      <w:r w:rsidR="00713D3E">
        <w:rPr>
          <w:rFonts w:ascii="Times New Roman" w:hAnsi="Times New Roman" w:cs="Times New Roman"/>
          <w:sz w:val="28"/>
          <w:szCs w:val="28"/>
        </w:rPr>
        <w:t>.</w:t>
      </w:r>
    </w:p>
    <w:p w:rsidR="00F92ED3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Рукав</w:t>
      </w:r>
      <w:r w:rsidR="008F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, </w:t>
      </w:r>
      <w:r w:rsidR="000A40DF">
        <w:rPr>
          <w:rFonts w:ascii="Times New Roman" w:hAnsi="Times New Roman" w:cs="Times New Roman"/>
          <w:sz w:val="28"/>
          <w:szCs w:val="28"/>
        </w:rPr>
        <w:t xml:space="preserve">короткий, </w:t>
      </w:r>
      <w:proofErr w:type="spellStart"/>
      <w:r w:rsidR="000A40DF">
        <w:rPr>
          <w:rFonts w:ascii="Times New Roman" w:hAnsi="Times New Roman" w:cs="Times New Roman"/>
          <w:sz w:val="28"/>
          <w:szCs w:val="28"/>
        </w:rPr>
        <w:t>одношовный</w:t>
      </w:r>
      <w:proofErr w:type="spellEnd"/>
      <w:r w:rsidR="000A40DF">
        <w:rPr>
          <w:rFonts w:ascii="Times New Roman" w:hAnsi="Times New Roman" w:cs="Times New Roman"/>
          <w:sz w:val="28"/>
          <w:szCs w:val="28"/>
        </w:rPr>
        <w:t>, из двух частей с запахом на локтевую часть</w:t>
      </w:r>
      <w:r w:rsidR="00F92ED3">
        <w:rPr>
          <w:rFonts w:ascii="Times New Roman" w:hAnsi="Times New Roman" w:cs="Times New Roman"/>
          <w:sz w:val="28"/>
          <w:szCs w:val="28"/>
        </w:rPr>
        <w:t>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6BE" w:rsidRPr="00F92ED3">
        <w:rPr>
          <w:rFonts w:ascii="Times New Roman" w:hAnsi="Times New Roman" w:cs="Times New Roman"/>
          <w:i/>
          <w:sz w:val="28"/>
          <w:szCs w:val="28"/>
        </w:rPr>
        <w:t>Горловина</w:t>
      </w:r>
      <w:r w:rsidR="005F56BE">
        <w:rPr>
          <w:rFonts w:ascii="Times New Roman" w:hAnsi="Times New Roman" w:cs="Times New Roman"/>
          <w:sz w:val="28"/>
          <w:szCs w:val="28"/>
        </w:rPr>
        <w:t xml:space="preserve"> –</w:t>
      </w:r>
      <w:r w:rsidR="005F56BE" w:rsidRPr="005F56BE">
        <w:rPr>
          <w:rFonts w:ascii="Times New Roman" w:hAnsi="Times New Roman" w:cs="Times New Roman"/>
          <w:sz w:val="28"/>
          <w:szCs w:val="28"/>
        </w:rPr>
        <w:t xml:space="preserve"> </w:t>
      </w:r>
      <w:r w:rsidR="005F56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56BE" w:rsidRPr="005F56BE">
        <w:rPr>
          <w:rFonts w:ascii="Times New Roman" w:hAnsi="Times New Roman" w:cs="Times New Roman"/>
          <w:sz w:val="28"/>
          <w:szCs w:val="28"/>
        </w:rPr>
        <w:t>-</w:t>
      </w:r>
      <w:r w:rsidR="005F56BE">
        <w:rPr>
          <w:rFonts w:ascii="Times New Roman" w:hAnsi="Times New Roman" w:cs="Times New Roman"/>
          <w:sz w:val="28"/>
          <w:szCs w:val="28"/>
        </w:rPr>
        <w:t>образная, с отделочным кантом.</w:t>
      </w:r>
      <w:r w:rsidR="00A05850">
        <w:rPr>
          <w:rFonts w:ascii="Times New Roman" w:hAnsi="Times New Roman" w:cs="Times New Roman"/>
          <w:sz w:val="28"/>
          <w:szCs w:val="28"/>
        </w:rPr>
        <w:t xml:space="preserve"> </w:t>
      </w:r>
      <w:r w:rsidR="005F56BE">
        <w:rPr>
          <w:rFonts w:ascii="Times New Roman" w:hAnsi="Times New Roman" w:cs="Times New Roman"/>
          <w:sz w:val="28"/>
          <w:szCs w:val="28"/>
        </w:rPr>
        <w:t>К обтачке</w:t>
      </w:r>
      <w:r w:rsidRPr="00FB3FF1">
        <w:rPr>
          <w:rFonts w:ascii="Times New Roman" w:hAnsi="Times New Roman" w:cs="Times New Roman"/>
          <w:sz w:val="28"/>
          <w:szCs w:val="28"/>
        </w:rPr>
        <w:t xml:space="preserve"> </w:t>
      </w:r>
      <w:r w:rsidR="00A05850">
        <w:rPr>
          <w:rFonts w:ascii="Times New Roman" w:hAnsi="Times New Roman" w:cs="Times New Roman"/>
          <w:sz w:val="28"/>
          <w:szCs w:val="28"/>
        </w:rPr>
        <w:t xml:space="preserve">спинки </w:t>
      </w:r>
      <w:r w:rsidR="005F56BE">
        <w:rPr>
          <w:rFonts w:ascii="Times New Roman" w:hAnsi="Times New Roman" w:cs="Times New Roman"/>
          <w:sz w:val="28"/>
          <w:szCs w:val="28"/>
        </w:rPr>
        <w:t>крепится</w:t>
      </w:r>
      <w:r w:rsidR="00500A9D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FB3FF1">
        <w:rPr>
          <w:rFonts w:ascii="Times New Roman" w:hAnsi="Times New Roman" w:cs="Times New Roman"/>
          <w:sz w:val="28"/>
          <w:szCs w:val="28"/>
        </w:rPr>
        <w:t xml:space="preserve"> этик</w:t>
      </w:r>
      <w:r w:rsidR="00500B4D">
        <w:rPr>
          <w:rFonts w:ascii="Times New Roman" w:hAnsi="Times New Roman" w:cs="Times New Roman"/>
          <w:sz w:val="28"/>
          <w:szCs w:val="28"/>
        </w:rPr>
        <w:t>етка</w:t>
      </w:r>
      <w:r w:rsidRPr="00FB3FF1">
        <w:rPr>
          <w:rFonts w:ascii="Times New Roman" w:hAnsi="Times New Roman" w:cs="Times New Roman"/>
          <w:sz w:val="28"/>
          <w:szCs w:val="28"/>
        </w:rPr>
        <w:t>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="00F93CC4">
        <w:rPr>
          <w:rFonts w:ascii="Times New Roman" w:hAnsi="Times New Roman" w:cs="Times New Roman"/>
          <w:sz w:val="28"/>
          <w:szCs w:val="28"/>
        </w:rPr>
        <w:t xml:space="preserve"> изделия обработан швом в</w:t>
      </w:r>
      <w:r w:rsidR="00500B4D"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подгибку с закрытым срезом.</w:t>
      </w:r>
      <w:r w:rsidR="00FC3C96">
        <w:rPr>
          <w:rFonts w:ascii="Times New Roman" w:hAnsi="Times New Roman" w:cs="Times New Roman"/>
          <w:sz w:val="28"/>
          <w:szCs w:val="28"/>
        </w:rPr>
        <w:t xml:space="preserve"> По низу боковых швов обработаны разрезы.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Брюки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прямого силуэта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4767">
        <w:rPr>
          <w:rFonts w:ascii="Times New Roman" w:hAnsi="Times New Roman" w:cs="Times New Roman"/>
          <w:sz w:val="28"/>
          <w:szCs w:val="28"/>
        </w:rPr>
        <w:t xml:space="preserve"> </w:t>
      </w:r>
      <w:r w:rsidR="00713D3E">
        <w:rPr>
          <w:rFonts w:ascii="Times New Roman" w:hAnsi="Times New Roman" w:cs="Times New Roman"/>
          <w:sz w:val="28"/>
          <w:szCs w:val="28"/>
        </w:rPr>
        <w:t xml:space="preserve">Пояс </w:t>
      </w:r>
      <w:r w:rsidR="00A14050">
        <w:rPr>
          <w:rFonts w:ascii="Times New Roman" w:hAnsi="Times New Roman" w:cs="Times New Roman"/>
          <w:sz w:val="28"/>
          <w:szCs w:val="28"/>
        </w:rPr>
        <w:t xml:space="preserve">притачной с вставкой по </w:t>
      </w:r>
      <w:proofErr w:type="gramStart"/>
      <w:r w:rsidR="00A14050">
        <w:rPr>
          <w:rFonts w:ascii="Times New Roman" w:hAnsi="Times New Roman" w:cs="Times New Roman"/>
          <w:sz w:val="28"/>
          <w:szCs w:val="28"/>
        </w:rPr>
        <w:t>переду,</w:t>
      </w:r>
      <w:r w:rsidR="00713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13D3E">
        <w:rPr>
          <w:rFonts w:ascii="Times New Roman" w:hAnsi="Times New Roman" w:cs="Times New Roman"/>
          <w:sz w:val="28"/>
          <w:szCs w:val="28"/>
        </w:rPr>
        <w:t xml:space="preserve"> внутренней </w:t>
      </w:r>
      <w:r>
        <w:rPr>
          <w:rFonts w:ascii="Times New Roman" w:hAnsi="Times New Roman" w:cs="Times New Roman"/>
          <w:sz w:val="28"/>
          <w:szCs w:val="28"/>
        </w:rPr>
        <w:t xml:space="preserve"> эластичной тесьмой.</w:t>
      </w:r>
      <w:r w:rsidRPr="00FB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Pr="00FB3FF1">
        <w:rPr>
          <w:rFonts w:ascii="Times New Roman" w:hAnsi="Times New Roman" w:cs="Times New Roman"/>
          <w:sz w:val="28"/>
          <w:szCs w:val="28"/>
        </w:rPr>
        <w:t xml:space="preserve"> брюк обработан швом в подгибку с закрытым срезом.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FA6" w:rsidRPr="00FB3FF1" w:rsidSect="002B636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4376D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FF"/>
    <w:rsid w:val="00076D86"/>
    <w:rsid w:val="00077162"/>
    <w:rsid w:val="00077BE9"/>
    <w:rsid w:val="00077C5A"/>
    <w:rsid w:val="000A40DF"/>
    <w:rsid w:val="000C0506"/>
    <w:rsid w:val="000C45B6"/>
    <w:rsid w:val="00106622"/>
    <w:rsid w:val="001151DF"/>
    <w:rsid w:val="00122ED6"/>
    <w:rsid w:val="00174357"/>
    <w:rsid w:val="00175D92"/>
    <w:rsid w:val="00241263"/>
    <w:rsid w:val="002807C0"/>
    <w:rsid w:val="002B636C"/>
    <w:rsid w:val="002C090B"/>
    <w:rsid w:val="003505B2"/>
    <w:rsid w:val="00365B5C"/>
    <w:rsid w:val="00373C44"/>
    <w:rsid w:val="003A6743"/>
    <w:rsid w:val="003C3852"/>
    <w:rsid w:val="00411E0C"/>
    <w:rsid w:val="0042792B"/>
    <w:rsid w:val="00436C18"/>
    <w:rsid w:val="00450B37"/>
    <w:rsid w:val="00461A2C"/>
    <w:rsid w:val="004877C4"/>
    <w:rsid w:val="004B69B1"/>
    <w:rsid w:val="004C4940"/>
    <w:rsid w:val="004E24D1"/>
    <w:rsid w:val="00500A9D"/>
    <w:rsid w:val="00500B4D"/>
    <w:rsid w:val="00560B6D"/>
    <w:rsid w:val="00575B1B"/>
    <w:rsid w:val="0058331E"/>
    <w:rsid w:val="00585972"/>
    <w:rsid w:val="005A3BAD"/>
    <w:rsid w:val="005F56BE"/>
    <w:rsid w:val="00623181"/>
    <w:rsid w:val="006536D0"/>
    <w:rsid w:val="00655B0D"/>
    <w:rsid w:val="006607CB"/>
    <w:rsid w:val="00670287"/>
    <w:rsid w:val="006725F4"/>
    <w:rsid w:val="006A7B77"/>
    <w:rsid w:val="006D09BF"/>
    <w:rsid w:val="00713D3E"/>
    <w:rsid w:val="00724FA6"/>
    <w:rsid w:val="00750A62"/>
    <w:rsid w:val="007553A3"/>
    <w:rsid w:val="00757878"/>
    <w:rsid w:val="00761A9B"/>
    <w:rsid w:val="00786A70"/>
    <w:rsid w:val="007A1656"/>
    <w:rsid w:val="007B67EE"/>
    <w:rsid w:val="007C6FAE"/>
    <w:rsid w:val="007E76FF"/>
    <w:rsid w:val="00820DE1"/>
    <w:rsid w:val="00846642"/>
    <w:rsid w:val="00860A56"/>
    <w:rsid w:val="008738FB"/>
    <w:rsid w:val="00877AAE"/>
    <w:rsid w:val="00890268"/>
    <w:rsid w:val="008A7C44"/>
    <w:rsid w:val="008F0D6F"/>
    <w:rsid w:val="00903A75"/>
    <w:rsid w:val="00912CE5"/>
    <w:rsid w:val="009210E7"/>
    <w:rsid w:val="0094228D"/>
    <w:rsid w:val="00953CEE"/>
    <w:rsid w:val="00956DF6"/>
    <w:rsid w:val="00984140"/>
    <w:rsid w:val="009D5966"/>
    <w:rsid w:val="009E5D9A"/>
    <w:rsid w:val="009E6DF0"/>
    <w:rsid w:val="009F78E7"/>
    <w:rsid w:val="00A00AAC"/>
    <w:rsid w:val="00A05850"/>
    <w:rsid w:val="00A14050"/>
    <w:rsid w:val="00A3312C"/>
    <w:rsid w:val="00A41635"/>
    <w:rsid w:val="00A43D3E"/>
    <w:rsid w:val="00A513B2"/>
    <w:rsid w:val="00A552AF"/>
    <w:rsid w:val="00A84767"/>
    <w:rsid w:val="00AB4837"/>
    <w:rsid w:val="00B13587"/>
    <w:rsid w:val="00B30AB4"/>
    <w:rsid w:val="00B57B41"/>
    <w:rsid w:val="00BA17E0"/>
    <w:rsid w:val="00BC0635"/>
    <w:rsid w:val="00BE18BA"/>
    <w:rsid w:val="00C54435"/>
    <w:rsid w:val="00C86A92"/>
    <w:rsid w:val="00C91E52"/>
    <w:rsid w:val="00CE06CD"/>
    <w:rsid w:val="00CE4601"/>
    <w:rsid w:val="00D04104"/>
    <w:rsid w:val="00D47DEE"/>
    <w:rsid w:val="00D56B49"/>
    <w:rsid w:val="00D70B8D"/>
    <w:rsid w:val="00D87CED"/>
    <w:rsid w:val="00DD7615"/>
    <w:rsid w:val="00E22BE6"/>
    <w:rsid w:val="00E3059B"/>
    <w:rsid w:val="00E30970"/>
    <w:rsid w:val="00E46D16"/>
    <w:rsid w:val="00E63A5C"/>
    <w:rsid w:val="00E846B5"/>
    <w:rsid w:val="00EB329A"/>
    <w:rsid w:val="00EE4C2D"/>
    <w:rsid w:val="00EF63DB"/>
    <w:rsid w:val="00F03716"/>
    <w:rsid w:val="00F331FF"/>
    <w:rsid w:val="00F348C4"/>
    <w:rsid w:val="00F44BE9"/>
    <w:rsid w:val="00F57035"/>
    <w:rsid w:val="00F92ED3"/>
    <w:rsid w:val="00F93CC4"/>
    <w:rsid w:val="00F96E81"/>
    <w:rsid w:val="00FA10C6"/>
    <w:rsid w:val="00FC3C96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DD80F82"/>
  <w15:chartTrackingRefBased/>
  <w15:docId w15:val="{A827BFD9-1B27-4871-93A0-A3E9BB4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EF74-C7D2-40EF-830A-4CAAA6ED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5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Заец Елена Алексеевна</dc:creator>
  <cp:keywords/>
  <dc:description/>
  <cp:lastModifiedBy>Феруза Шарифулина</cp:lastModifiedBy>
  <cp:revision>78</cp:revision>
  <dcterms:created xsi:type="dcterms:W3CDTF">2020-09-23T07:53:00Z</dcterms:created>
  <dcterms:modified xsi:type="dcterms:W3CDTF">2021-03-04T08:21:00Z</dcterms:modified>
</cp:coreProperties>
</file>